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051868">
        <w:rPr>
          <w:rFonts w:ascii="Arial" w:hAnsi="Arial" w:cs="Arial"/>
          <w:b/>
          <w:bCs/>
          <w:sz w:val="24"/>
          <w:szCs w:val="24"/>
        </w:rPr>
        <w:t>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24333F">
        <w:rPr>
          <w:rFonts w:ascii="Arial" w:hAnsi="Arial" w:cs="Arial"/>
          <w:b/>
          <w:bCs/>
          <w:i/>
          <w:sz w:val="28"/>
          <w:szCs w:val="24"/>
        </w:rPr>
        <w:t>5724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>
        <w:rPr>
          <w:rFonts w:ascii="Arial" w:eastAsia="Arial Unicode MS" w:hAnsi="Arial" w:cs="Arial"/>
          <w:b/>
          <w:bCs/>
          <w:sz w:val="24"/>
        </w:rPr>
        <w:t>7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>
        <w:rPr>
          <w:rFonts w:ascii="Arial" w:eastAsia="Arial Unicode MS" w:hAnsi="Arial" w:cs="Arial"/>
          <w:b/>
          <w:bCs/>
          <w:sz w:val="24"/>
        </w:rPr>
        <w:t>6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EE04C4" w:rsidRPr="00EE04C4">
        <w:rPr>
          <w:color w:val="000000"/>
        </w:rPr>
        <w:t>LS on DetNet node exposure and Node level requirements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135915" w:rsidRPr="00135915">
        <w:rPr>
          <w:color w:val="000000"/>
        </w:rPr>
        <w:t>Release-18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135915">
        <w:rPr>
          <w:color w:val="000000"/>
        </w:rPr>
        <w:t>FS_DetNet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35915">
        <w:rPr>
          <w:b w:val="0"/>
        </w:rPr>
        <w:t>IETF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E0A1A">
        <w:rPr>
          <w:bCs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E0A1A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35915">
        <w:rPr>
          <w:color w:val="000000"/>
        </w:rPr>
        <w:t>TR 23.700-46 v1.0.0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1158E2" w:rsidP="001158E2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of DetNet interworking with 5G system is studied in FS_DetNet in Rel-18 at </w:t>
      </w:r>
      <w:r w:rsidR="00D27551">
        <w:rPr>
          <w:lang w:eastAsia="zh-CN"/>
        </w:rPr>
        <w:t xml:space="preserve">3GPP </w:t>
      </w:r>
      <w:r>
        <w:rPr>
          <w:lang w:eastAsia="zh-CN"/>
        </w:rPr>
        <w:t xml:space="preserve">SA2 WG. </w:t>
      </w:r>
      <w:r w:rsidR="00211621">
        <w:rPr>
          <w:lang w:eastAsia="zh-CN"/>
        </w:rPr>
        <w:t>The 5G system works as a DetNet</w:t>
      </w:r>
      <w:r w:rsidR="00977E4C">
        <w:rPr>
          <w:lang w:eastAsia="zh-CN"/>
        </w:rPr>
        <w:t xml:space="preserve"> relay</w:t>
      </w:r>
      <w:r w:rsidR="00211621">
        <w:rPr>
          <w:lang w:eastAsia="zh-CN"/>
        </w:rPr>
        <w:t xml:space="preserve"> Node and the interactions with DetNet Control Plane Function are studied. </w:t>
      </w:r>
      <w:r>
        <w:rPr>
          <w:lang w:eastAsia="zh-CN"/>
        </w:rPr>
        <w:t>The main issues are about the expos</w:t>
      </w:r>
      <w:r w:rsidR="00211621">
        <w:rPr>
          <w:lang w:eastAsia="zh-CN"/>
        </w:rPr>
        <w:t xml:space="preserve">ure from 5G system (as a DetNet Node) </w:t>
      </w:r>
      <w:r>
        <w:rPr>
          <w:lang w:eastAsia="zh-CN"/>
        </w:rPr>
        <w:t xml:space="preserve">to DetNet CPF and the </w:t>
      </w:r>
      <w:r w:rsidR="00211621">
        <w:rPr>
          <w:lang w:eastAsia="zh-CN"/>
        </w:rPr>
        <w:t>DetNet Configuration from DetNet CPF to 5G system.</w:t>
      </w:r>
    </w:p>
    <w:p w:rsidR="00C75CD8" w:rsidRDefault="00211621" w:rsidP="001158E2">
      <w:pPr>
        <w:rPr>
          <w:lang w:eastAsia="zh-CN"/>
        </w:rPr>
      </w:pPr>
      <w:r>
        <w:rPr>
          <w:lang w:eastAsia="zh-CN"/>
        </w:rPr>
        <w:t xml:space="preserve">For the exposure issue, </w:t>
      </w:r>
      <w:r w:rsidR="00C75CD8" w:rsidRPr="00C75CD8">
        <w:rPr>
          <w:lang w:eastAsia="zh-CN"/>
        </w:rPr>
        <w:t>Adjacencies</w:t>
      </w:r>
      <w:r w:rsidR="00C75CD8">
        <w:rPr>
          <w:lang w:eastAsia="zh-CN"/>
        </w:rPr>
        <w:t xml:space="preserve"> such as the identification and link of adjacent DetNet nodes are proposed to be exposed to DetNet CPF. </w:t>
      </w:r>
    </w:p>
    <w:p w:rsidR="00220468" w:rsidRDefault="00220468" w:rsidP="001158E2">
      <w:pPr>
        <w:rPr>
          <w:lang w:eastAsia="zh-CN"/>
        </w:rPr>
      </w:pPr>
    </w:p>
    <w:p w:rsidR="00C75CD8" w:rsidRPr="0024333F" w:rsidRDefault="0024333F" w:rsidP="00C75CD8">
      <w:pPr>
        <w:rPr>
          <w:b/>
          <w:lang w:eastAsia="zh-CN"/>
        </w:rPr>
      </w:pPr>
      <w:r w:rsidRPr="0024333F">
        <w:rPr>
          <w:b/>
          <w:lang w:eastAsia="zh-CN"/>
        </w:rPr>
        <w:t>Question 1</w:t>
      </w:r>
      <w:r w:rsidR="00C75CD8" w:rsidRPr="0024333F">
        <w:rPr>
          <w:b/>
          <w:lang w:eastAsia="zh-CN"/>
        </w:rPr>
        <w:t>:</w:t>
      </w:r>
    </w:p>
    <w:p w:rsidR="00220468" w:rsidRDefault="00220468" w:rsidP="00C75CD8">
      <w:pPr>
        <w:rPr>
          <w:lang w:eastAsia="zh-CN"/>
        </w:rPr>
      </w:pPr>
    </w:p>
    <w:p w:rsidR="00C75CD8" w:rsidRDefault="0024333F" w:rsidP="0024333F">
      <w:pPr>
        <w:rPr>
          <w:i/>
          <w:lang w:eastAsia="zh-CN"/>
        </w:rPr>
      </w:pPr>
      <w:r>
        <w:rPr>
          <w:i/>
          <w:lang w:eastAsia="zh-CN"/>
        </w:rPr>
        <w:t>Which protocol or format</w:t>
      </w:r>
      <w:r w:rsidRPr="00C75CD8">
        <w:rPr>
          <w:i/>
          <w:lang w:eastAsia="zh-CN"/>
        </w:rPr>
        <w:t xml:space="preserve"> should the </w:t>
      </w:r>
      <w:r>
        <w:rPr>
          <w:i/>
          <w:lang w:eastAsia="zh-CN"/>
        </w:rPr>
        <w:t xml:space="preserve">exposed </w:t>
      </w:r>
      <w:r w:rsidRPr="00C75CD8">
        <w:rPr>
          <w:i/>
          <w:lang w:eastAsia="zh-CN"/>
        </w:rPr>
        <w:t>parameters</w:t>
      </w:r>
      <w:r>
        <w:rPr>
          <w:i/>
          <w:lang w:eastAsia="zh-CN"/>
        </w:rPr>
        <w:t xml:space="preserve"> follow</w:t>
      </w:r>
      <w:r w:rsidRPr="00C75CD8">
        <w:rPr>
          <w:i/>
          <w:lang w:eastAsia="zh-CN"/>
        </w:rPr>
        <w:t>?</w:t>
      </w:r>
      <w:r>
        <w:rPr>
          <w:i/>
          <w:lang w:eastAsia="zh-CN"/>
        </w:rPr>
        <w:t xml:space="preserve"> </w:t>
      </w:r>
      <w:r w:rsidR="00B97BBE">
        <w:rPr>
          <w:i/>
          <w:lang w:eastAsia="zh-CN"/>
        </w:rPr>
        <w:t xml:space="preserve">What </w:t>
      </w:r>
      <w:r w:rsidR="00C75CD8" w:rsidRPr="00C75CD8">
        <w:rPr>
          <w:i/>
          <w:lang w:eastAsia="zh-CN"/>
        </w:rPr>
        <w:t xml:space="preserve">parameters should be exposed to DetNet CPF for support of DetNet? Which of the parameters are mandatory and which of them are optional? </w:t>
      </w:r>
    </w:p>
    <w:p w:rsidR="00220468" w:rsidRDefault="00220468" w:rsidP="00C75CD8">
      <w:pPr>
        <w:ind w:firstLine="720"/>
        <w:rPr>
          <w:i/>
          <w:lang w:eastAsia="zh-CN"/>
        </w:rPr>
      </w:pPr>
    </w:p>
    <w:p w:rsidR="00C75CD8" w:rsidRDefault="00C75CD8" w:rsidP="00C75CD8">
      <w:pPr>
        <w:rPr>
          <w:lang w:eastAsia="zh-CN"/>
        </w:rPr>
      </w:pPr>
      <w:r w:rsidRPr="00C75CD8">
        <w:rPr>
          <w:lang w:eastAsia="zh-CN"/>
        </w:rPr>
        <w:t>For</w:t>
      </w:r>
      <w:r>
        <w:rPr>
          <w:lang w:eastAsia="zh-CN"/>
        </w:rPr>
        <w:t xml:space="preserve"> DetNet configuration issue, </w:t>
      </w:r>
      <w:r w:rsidRPr="00C75CD8">
        <w:rPr>
          <w:lang w:eastAsia="zh-CN"/>
        </w:rPr>
        <w:t>draft-ietf-detnet-yang</w:t>
      </w:r>
      <w:r>
        <w:rPr>
          <w:lang w:eastAsia="zh-CN"/>
        </w:rPr>
        <w:t xml:space="preserve"> is referred to.</w:t>
      </w:r>
      <w:r w:rsidR="00D27551" w:rsidRPr="00D27551">
        <w:rPr>
          <w:lang w:eastAsia="zh-CN"/>
        </w:rPr>
        <w:t xml:space="preserve"> </w:t>
      </w:r>
      <w:r w:rsidR="00D27551">
        <w:rPr>
          <w:lang w:eastAsia="zh-CN"/>
        </w:rPr>
        <w:t>For 5G system to fulfil the QoS requirements, Node level requirements are needed.</w:t>
      </w:r>
      <w:r>
        <w:rPr>
          <w:lang w:eastAsia="zh-CN"/>
        </w:rPr>
        <w:t xml:space="preserve"> But some of the parameters provided in YANG module are DetNet flow level (such as MaxLatency, MaxLoss, MaxMisordering) and no Node level requirements are provided.</w:t>
      </w:r>
      <w:r w:rsidR="0099595F">
        <w:rPr>
          <w:lang w:eastAsia="zh-CN"/>
        </w:rPr>
        <w:t xml:space="preserve"> </w:t>
      </w:r>
    </w:p>
    <w:p w:rsidR="00220468" w:rsidRDefault="00220468" w:rsidP="00C75CD8">
      <w:pPr>
        <w:rPr>
          <w:lang w:eastAsia="zh-CN"/>
        </w:rPr>
      </w:pPr>
    </w:p>
    <w:p w:rsidR="0099595F" w:rsidRPr="0024333F" w:rsidRDefault="0024333F" w:rsidP="00C75CD8">
      <w:pPr>
        <w:rPr>
          <w:b/>
          <w:lang w:eastAsia="zh-CN"/>
        </w:rPr>
      </w:pPr>
      <w:r w:rsidRPr="0024333F">
        <w:rPr>
          <w:b/>
          <w:lang w:eastAsia="zh-CN"/>
        </w:rPr>
        <w:t>Question 2</w:t>
      </w:r>
      <w:r w:rsidR="0099595F" w:rsidRPr="0024333F">
        <w:rPr>
          <w:b/>
          <w:lang w:eastAsia="zh-CN"/>
        </w:rPr>
        <w:t>:</w:t>
      </w:r>
    </w:p>
    <w:p w:rsidR="00220468" w:rsidRDefault="00220468" w:rsidP="00C75CD8">
      <w:pPr>
        <w:rPr>
          <w:lang w:eastAsia="zh-CN"/>
        </w:rPr>
      </w:pPr>
    </w:p>
    <w:p w:rsidR="0099595F" w:rsidRPr="0099595F" w:rsidRDefault="0099595F" w:rsidP="00C75CD8">
      <w:pPr>
        <w:rPr>
          <w:i/>
          <w:lang w:eastAsia="zh-CN"/>
        </w:rPr>
      </w:pPr>
      <w:r w:rsidRPr="0099595F">
        <w:rPr>
          <w:i/>
          <w:lang w:eastAsia="zh-CN"/>
        </w:rPr>
        <w:t xml:space="preserve">Whether Node level requirements can be provided in </w:t>
      </w:r>
      <w:r w:rsidR="00D27551">
        <w:rPr>
          <w:i/>
          <w:lang w:eastAsia="zh-CN"/>
        </w:rPr>
        <w:t xml:space="preserve">the </w:t>
      </w:r>
      <w:bookmarkStart w:id="0" w:name="_GoBack"/>
      <w:bookmarkEnd w:id="0"/>
      <w:r w:rsidR="00D27551">
        <w:rPr>
          <w:i/>
          <w:lang w:eastAsia="zh-CN"/>
        </w:rPr>
        <w:t xml:space="preserve">IETF </w:t>
      </w:r>
      <w:r w:rsidRPr="0099595F">
        <w:rPr>
          <w:i/>
          <w:lang w:eastAsia="zh-CN"/>
        </w:rPr>
        <w:t>YANG module or in other format? Which of the parameters are mandatory and which of them are optional?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35915">
        <w:rPr>
          <w:rFonts w:ascii="Arial" w:hAnsi="Arial" w:cs="Arial"/>
          <w:b/>
          <w:color w:val="000000"/>
        </w:rPr>
        <w:t>IETF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24333F">
        <w:rPr>
          <w:rFonts w:ascii="Arial" w:hAnsi="Arial" w:cs="Arial"/>
          <w:color w:val="000000"/>
        </w:rPr>
        <w:t>2</w:t>
      </w:r>
      <w:r w:rsidRPr="0024333F">
        <w:rPr>
          <w:rFonts w:ascii="Arial" w:hAnsi="Arial" w:cs="Arial"/>
          <w:color w:val="000000"/>
        </w:rPr>
        <w:t xml:space="preserve"> asks</w:t>
      </w:r>
      <w:r w:rsidR="0099595F" w:rsidRPr="0024333F">
        <w:rPr>
          <w:rFonts w:ascii="Arial" w:hAnsi="Arial" w:cs="Arial"/>
          <w:color w:val="000000"/>
        </w:rPr>
        <w:t xml:space="preserve"> IETF</w:t>
      </w:r>
      <w:r w:rsidR="006E17FC" w:rsidRPr="0024333F">
        <w:rPr>
          <w:rFonts w:ascii="Arial" w:hAnsi="Arial" w:cs="Arial"/>
          <w:color w:val="000000"/>
        </w:rPr>
        <w:t xml:space="preserve"> group to </w:t>
      </w:r>
      <w:r w:rsidR="0099595F" w:rsidRPr="0024333F">
        <w:rPr>
          <w:rFonts w:ascii="Arial" w:hAnsi="Arial" w:cs="Arial"/>
          <w:color w:val="000000"/>
        </w:rPr>
        <w:t>provide answers and clarifications to the questions above by TSG-SA2 Meeting #153e (Oct 10 – 14,</w:t>
      </w:r>
      <w:r w:rsidR="0099595F" w:rsidRPr="0099595F">
        <w:rPr>
          <w:rFonts w:ascii="Arial" w:hAnsi="Arial" w:cs="Arial"/>
          <w:color w:val="000000"/>
        </w:rPr>
        <w:t xml:space="preserve"> 2022</w:t>
      </w:r>
      <w:r w:rsidR="0099595F">
        <w:rPr>
          <w:rFonts w:ascii="Arial" w:hAnsi="Arial" w:cs="Arial"/>
          <w:color w:val="000000"/>
        </w:rPr>
        <w:t>).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:rsidR="00463675" w:rsidRPr="00B97BBE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97BB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E30" w:rsidRDefault="00E43E30">
      <w:r>
        <w:separator/>
      </w:r>
    </w:p>
  </w:endnote>
  <w:endnote w:type="continuationSeparator" w:id="0">
    <w:p w:rsidR="00E43E30" w:rsidRDefault="00E4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E30" w:rsidRDefault="00E43E30">
      <w:r>
        <w:separator/>
      </w:r>
    </w:p>
  </w:footnote>
  <w:footnote w:type="continuationSeparator" w:id="0">
    <w:p w:rsidR="00E43E30" w:rsidRDefault="00E43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11236"/>
    <w:rsid w:val="001158E2"/>
    <w:rsid w:val="00130D6F"/>
    <w:rsid w:val="00135915"/>
    <w:rsid w:val="00144B78"/>
    <w:rsid w:val="00175A43"/>
    <w:rsid w:val="0019277B"/>
    <w:rsid w:val="001A31C6"/>
    <w:rsid w:val="001B7D46"/>
    <w:rsid w:val="001C1B1A"/>
    <w:rsid w:val="001C25DA"/>
    <w:rsid w:val="001D71CA"/>
    <w:rsid w:val="00211621"/>
    <w:rsid w:val="00220468"/>
    <w:rsid w:val="0022103D"/>
    <w:rsid w:val="00223ED5"/>
    <w:rsid w:val="0024333F"/>
    <w:rsid w:val="00243599"/>
    <w:rsid w:val="00264A7F"/>
    <w:rsid w:val="002E5F3C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3274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74E0D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77E4C"/>
    <w:rsid w:val="0099595F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0EF4"/>
    <w:rsid w:val="00A97246"/>
    <w:rsid w:val="00AA3F43"/>
    <w:rsid w:val="00AC6962"/>
    <w:rsid w:val="00AE0A1A"/>
    <w:rsid w:val="00AE1BD2"/>
    <w:rsid w:val="00AF5D18"/>
    <w:rsid w:val="00B10016"/>
    <w:rsid w:val="00B31FE9"/>
    <w:rsid w:val="00B76927"/>
    <w:rsid w:val="00B81AA1"/>
    <w:rsid w:val="00B97BBE"/>
    <w:rsid w:val="00BB77FB"/>
    <w:rsid w:val="00BD727C"/>
    <w:rsid w:val="00C25B1D"/>
    <w:rsid w:val="00C33343"/>
    <w:rsid w:val="00C4081E"/>
    <w:rsid w:val="00C47105"/>
    <w:rsid w:val="00C55D6B"/>
    <w:rsid w:val="00C75CD8"/>
    <w:rsid w:val="00C831C8"/>
    <w:rsid w:val="00C9202D"/>
    <w:rsid w:val="00CA6FCD"/>
    <w:rsid w:val="00CE15C4"/>
    <w:rsid w:val="00D03F4E"/>
    <w:rsid w:val="00D27551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43E30"/>
    <w:rsid w:val="00E74294"/>
    <w:rsid w:val="00E87510"/>
    <w:rsid w:val="00EC13E9"/>
    <w:rsid w:val="00EE04C4"/>
    <w:rsid w:val="00EE3074"/>
    <w:rsid w:val="00F248C0"/>
    <w:rsid w:val="00F25264"/>
    <w:rsid w:val="00F37397"/>
    <w:rsid w:val="00F50540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2022-08-10T09:31:00Z</dcterms:created>
  <dcterms:modified xsi:type="dcterms:W3CDTF">2022-08-10T09:33:00Z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(3)4eVvb/GA3ocuBg3RMdDNmIxSPvfhDlvMK0I2yKhix5oRLbTFDBvepJlRa2nJs1hN5cTqq1eR
0zrznGS2gXLVLA+7MvfyX8p03Iz3qetp3YcxUTJyQNcxlbLmPT/mS4Qy14ZT6tkUgBes7cDf
NVNCsuDbN51nN4LCi3upoowU1iKcZb7vQlBCR1BbDbPqJ3JtwfAGuLI/2iYpxda/ErDMikkR
uEcv7H0M1egpbkbKAY</vt:lpwstr>
  </property>
  <property fmtid="{D5CDD505-2E9C-101B-9397-08002B2CF9AE}" pid="3" name="_2015_ms_pID_7253431">
    <vt:lpwstr>2L/fSpJQkBYE1VNGbywbK9OnxEV3Uw+S7AMZk+I7FH2SD7WIDWNDXb
4rPpNkUo70Gil7IKbb8imb5d6NLzlYp8avR9ZzjccGOzI/x0oHgGtI0GogBiZxiOikX/tXrY
3FdJAZqtkFFz7NbCCK4Y8N1oPNDhJQB9uAhY9DhZnAptteSlJPU8x4252XjfH9tQK+iXnR7x
Zu1BFJ2Co9YfpJm+WZVWQepr1d/UNx2HBUGS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1657008017</vt:lpwstr>
  </property>
</Properties>
</file>